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svelte-essentials"/>
    <w:p>
      <w:pPr>
        <w:pStyle w:val="Heading1"/>
      </w:pPr>
      <w:r>
        <w:t xml:space="preserve">Svelte Essentials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All students must have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Svelte Essentials course is designed for programming professionals who want to master this innovative JavaScript framework. The course begins with an introduction to Svelte, its advantages over other frameworks, and how to set up a development environment. It then delves into the core features of SvelteKit, including routing, server-side rendering, and unit testing. Participants will learn how to create static and dynamic pages, understand template reactivity, and work with Svelte components. The course also covers event handling, forms, lifecycle, state management, and routing. Advanced topics such as error handling and asynchronous data are also explored. By the end of this course, participants will have a solid understanding of Svelte and be able to build robust, high-performance web applications.</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other frameworks.</w:t>
      </w:r>
    </w:p>
    <w:p>
      <w:pPr>
        <w:numPr>
          <w:ilvl w:val="0"/>
          <w:numId w:val="1001"/>
        </w:numPr>
        <w:pStyle w:val="Compact"/>
      </w:pPr>
      <w:r>
        <w:t xml:space="preserve">Set up a development environment for Svelte using SvelteKit and familiarize with Svelte files and extensions for popular IDEs.</w:t>
      </w:r>
    </w:p>
    <w:p>
      <w:pPr>
        <w:numPr>
          <w:ilvl w:val="0"/>
          <w:numId w:val="1001"/>
        </w:numPr>
        <w:pStyle w:val="Compact"/>
      </w:pPr>
      <w:r>
        <w:t xml:space="preserve">Learn about SvelteKit’s features including Vite tooling, routing, server-side rendering, and unit testing.</w:t>
      </w:r>
    </w:p>
    <w:p>
      <w:pPr>
        <w:numPr>
          <w:ilvl w:val="0"/>
          <w:numId w:val="1001"/>
        </w:numPr>
        <w:pStyle w:val="Compact"/>
      </w:pPr>
      <w:r>
        <w:t xml:space="preserve">Create static and dynamic pages in Svelte, understanding their structure, content, and functionality.</w:t>
      </w:r>
    </w:p>
    <w:p>
      <w:pPr>
        <w:numPr>
          <w:ilvl w:val="0"/>
          <w:numId w:val="1001"/>
        </w:numPr>
        <w:pStyle w:val="Compact"/>
      </w:pPr>
      <w:r>
        <w:t xml:space="preserve">Master Svelte’s template reactivity and understand how to change data through assignments and reactive statements.</w:t>
      </w:r>
    </w:p>
    <w:p>
      <w:pPr>
        <w:numPr>
          <w:ilvl w:val="0"/>
          <w:numId w:val="1001"/>
        </w:numPr>
        <w:pStyle w:val="Compact"/>
      </w:pPr>
      <w:r>
        <w:t xml:space="preserve">Learn about Svelte components, their structure, props, events, and how to compose them effectively.</w:t>
      </w:r>
    </w:p>
    <w:p>
      <w:pPr>
        <w:numPr>
          <w:ilvl w:val="0"/>
          <w:numId w:val="1001"/>
        </w:numPr>
        <w:pStyle w:val="Compact"/>
      </w:pPr>
      <w:r>
        <w:t xml:space="preserve">Understand event handling in Svelte, including DOM events, event handlers, modifiers, and dispatching component events.</w:t>
      </w:r>
    </w:p>
    <w:p>
      <w:pPr>
        <w:numPr>
          <w:ilvl w:val="0"/>
          <w:numId w:val="1001"/>
        </w:numPr>
        <w:pStyle w:val="Compact"/>
      </w:pPr>
      <w:r>
        <w:t xml:space="preserve">Explore advanced Svelte topics such as forms, lifecycle, state management, routing, error handling, and asynchronous data.</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need permission to install Node.js and Visual Studio Code on their computers. Also, students will need permission to install NPM Packages and Visual Studio Extensions. We will provide a cloud-based environment if students cannot configure a local environment.</w:t>
      </w:r>
    </w:p>
    <w:bookmarkEnd w:id="25"/>
    <w:bookmarkStart w:id="44"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Other Frameworks</w:t>
      </w:r>
    </w:p>
    <w:p>
      <w:pPr>
        <w:numPr>
          <w:ilvl w:val="0"/>
          <w:numId w:val="1002"/>
        </w:numPr>
        <w:pStyle w:val="Compact"/>
      </w:pPr>
      <w:r>
        <w:t xml:space="preserve">Svelte Compiler</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w:t>
      </w:r>
    </w:p>
    <w:p>
      <w:pPr>
        <w:numPr>
          <w:ilvl w:val="0"/>
          <w:numId w:val="1003"/>
        </w:numPr>
        <w:pStyle w:val="Compact"/>
      </w:pPr>
      <w:r>
        <w:t xml:space="preserve">Svelte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does it solve?</w:t>
      </w:r>
    </w:p>
    <w:p>
      <w:pPr>
        <w:numPr>
          <w:ilvl w:val="0"/>
          <w:numId w:val="1009"/>
        </w:numPr>
        <w:pStyle w:val="Compact"/>
      </w:pPr>
      <w:r>
        <w:t xml:space="preserve">Calling Components vs HTML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conclusion"/>
    <w:p>
      <w:pPr>
        <w:pStyle w:val="Heading5"/>
      </w:pPr>
      <w:r>
        <w:t xml:space="preserve">Conclusion</w:t>
      </w:r>
    </w:p>
    <w:bookmarkEnd w:id="43"/>
    <w:bookmarkEnd w:id="44"/>
    <w:bookmarkEnd w:id="4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Svelte Essentials</dc:title>
  <dc:creator>Cloud Contraptions LLC</dc:creator>
  <cp:keywords/>
  <dcterms:created xsi:type="dcterms:W3CDTF">2026-02-13T16:24:44Z</dcterms:created>
  <dcterms:modified xsi:type="dcterms:W3CDTF">2026-02-13T16:24:44Z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