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c-programming-for-python-programmers"/>
    <w:p>
      <w:pPr>
        <w:pStyle w:val="Heading1"/>
      </w:pPr>
      <w:r>
        <w:t xml:space="preserve">C Programming for Python Programmers</w:t>
      </w:r>
    </w:p>
    <w:bookmarkStart w:id="20" w:name="class-duration"/>
    <w:p>
      <w:pPr>
        <w:pStyle w:val="Heading2"/>
      </w:pPr>
      <w:r>
        <w:t xml:space="preserve">Class Duration</w:t>
      </w:r>
    </w:p>
    <w:p>
      <w:pPr>
        <w:numPr>
          <w:ilvl w:val="0"/>
          <w:numId w:val="1001"/>
        </w:numPr>
        <w:pStyle w:val="Compact"/>
      </w:pPr>
      <w:r>
        <w:t xml:space="preserve">3 days of comprehensive training</w:t>
      </w:r>
    </w:p>
    <w:p>
      <w:pPr>
        <w:numPr>
          <w:ilvl w:val="0"/>
          <w:numId w:val="1001"/>
        </w:numPr>
        <w:pStyle w:val="Compact"/>
      </w:pPr>
      <w:r>
        <w:t xml:space="preserve">Can be delivered online or in-person</w:t>
      </w:r>
    </w:p>
    <w:bookmarkEnd w:id="20"/>
    <w:bookmarkStart w:id="21" w:name="target-audience"/>
    <w:p>
      <w:pPr>
        <w:pStyle w:val="Heading2"/>
      </w:pPr>
      <w:r>
        <w:t xml:space="preserve">Target Audience</w:t>
      </w:r>
    </w:p>
    <w:p>
      <w:pPr>
        <w:numPr>
          <w:ilvl w:val="0"/>
          <w:numId w:val="1002"/>
        </w:numPr>
        <w:pStyle w:val="Compact"/>
      </w:pPr>
      <w:r>
        <w:t xml:space="preserve">Software developers with strong understanding of software development</w:t>
      </w:r>
    </w:p>
    <w:p>
      <w:pPr>
        <w:numPr>
          <w:ilvl w:val="0"/>
          <w:numId w:val="1002"/>
        </w:numPr>
        <w:pStyle w:val="Compact"/>
      </w:pPr>
      <w:r>
        <w:t xml:space="preserve">Experience with programming languages (Python knowledge helpful but optional)</w:t>
      </w:r>
    </w:p>
    <w:p>
      <w:pPr>
        <w:numPr>
          <w:ilvl w:val="0"/>
          <w:numId w:val="1002"/>
        </w:numPr>
        <w:pStyle w:val="Compact"/>
      </w:pPr>
      <w:r>
        <w:t xml:space="preserve">Ability to write simple scripts using basic data types and program structures</w:t>
      </w:r>
    </w:p>
    <w:bookmarkEnd w:id="21"/>
    <w:bookmarkStart w:id="22" w:name="description"/>
    <w:p>
      <w:pPr>
        <w:pStyle w:val="Heading2"/>
      </w:pPr>
      <w:r>
        <w:t xml:space="preserve">Description</w:t>
      </w:r>
    </w:p>
    <w:p>
      <w:pPr>
        <w:pStyle w:val="FirstParagraph"/>
      </w:pPr>
      <w:r>
        <w:t xml:space="preserve">The C Programming for Python Developers course is for students who desire to learn the C programming language and incorporate custom C libraries into their Python programs. The course teaches students the essentials of C programming to write programs and code libraries. Knowledge of Python is optional, but references to Python will be made towards the end of the class.</w:t>
      </w:r>
    </w:p>
    <w:bookmarkEnd w:id="22"/>
    <w:bookmarkStart w:id="23" w:name="learning-objectives"/>
    <w:p>
      <w:pPr>
        <w:pStyle w:val="Heading2"/>
      </w:pPr>
      <w:r>
        <w:t xml:space="preserve">Learning Objectives</w:t>
      </w:r>
    </w:p>
    <w:p>
      <w:pPr>
        <w:numPr>
          <w:ilvl w:val="0"/>
          <w:numId w:val="1003"/>
        </w:numPr>
        <w:pStyle w:val="Compact"/>
      </w:pPr>
      <w:r>
        <w:t xml:space="preserve">Learn how to set up a C programming environment.</w:t>
      </w:r>
    </w:p>
    <w:p>
      <w:pPr>
        <w:numPr>
          <w:ilvl w:val="0"/>
          <w:numId w:val="1003"/>
        </w:numPr>
        <w:pStyle w:val="Compact"/>
      </w:pPr>
      <w:r>
        <w:t xml:space="preserve">Explore how to program and run C programs.</w:t>
      </w:r>
    </w:p>
    <w:p>
      <w:pPr>
        <w:numPr>
          <w:ilvl w:val="0"/>
          <w:numId w:val="1003"/>
        </w:numPr>
        <w:pStyle w:val="Compact"/>
      </w:pPr>
      <w:r>
        <w:t xml:space="preserve">Learn code organization through functions and include files.</w:t>
      </w:r>
    </w:p>
    <w:p>
      <w:pPr>
        <w:numPr>
          <w:ilvl w:val="0"/>
          <w:numId w:val="1003"/>
        </w:numPr>
        <w:pStyle w:val="Compact"/>
      </w:pPr>
      <w:r>
        <w:t xml:space="preserve">Understand static typing and dynamic memory allocation.</w:t>
      </w:r>
    </w:p>
    <w:p>
      <w:pPr>
        <w:numPr>
          <w:ilvl w:val="0"/>
          <w:numId w:val="1003"/>
        </w:numPr>
        <w:pStyle w:val="Compact"/>
      </w:pPr>
      <w:r>
        <w:t xml:space="preserve">Practice writing C code called from Python.</w:t>
      </w:r>
    </w:p>
    <w:bookmarkEnd w:id="23"/>
    <w:bookmarkStart w:id="24"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4"/>
    <w:bookmarkStart w:id="25" w:name="software-requirements"/>
    <w:p>
      <w:pPr>
        <w:pStyle w:val="Heading2"/>
      </w:pPr>
      <w:r>
        <w:t xml:space="preserve">Software Requirements</w:t>
      </w:r>
    </w:p>
    <w:p>
      <w:pPr>
        <w:pStyle w:val="FirstParagraph"/>
      </w:pPr>
      <w:r>
        <w:t xml:space="preserve">Students will need a free, personal GitHub account to access the courseware. Students will need permission to install Python, C Compiler, and Visual Studio Code on their computers. Also, students will need permission to install Python Packages and Visual Studio Extensions. If students are unable to configure a local environment, a cloud-based environment can be provided.</w:t>
      </w:r>
    </w:p>
    <w:bookmarkEnd w:id="25"/>
    <w:bookmarkStart w:id="32" w:name="training-topics"/>
    <w:p>
      <w:pPr>
        <w:pStyle w:val="Heading2"/>
      </w:pPr>
      <w:r>
        <w:t xml:space="preserve">Training Topics</w:t>
      </w:r>
    </w:p>
    <w:bookmarkStart w:id="26" w:name="development-environment"/>
    <w:p>
      <w:pPr>
        <w:pStyle w:val="Heading5"/>
      </w:pPr>
      <w:r>
        <w:t xml:space="preserve">Development Environment</w:t>
      </w:r>
    </w:p>
    <w:p>
      <w:pPr>
        <w:numPr>
          <w:ilvl w:val="0"/>
          <w:numId w:val="1004"/>
        </w:numPr>
        <w:pStyle w:val="Compact"/>
      </w:pPr>
      <w:r>
        <w:t xml:space="preserve">Overview of Virtual Machine for Class</w:t>
      </w:r>
    </w:p>
    <w:p>
      <w:pPr>
        <w:numPr>
          <w:ilvl w:val="0"/>
          <w:numId w:val="1004"/>
        </w:numPr>
        <w:pStyle w:val="Compact"/>
      </w:pPr>
      <w:r>
        <w:t xml:space="preserve">Visual Studio Code Extensions for C</w:t>
      </w:r>
    </w:p>
    <w:p>
      <w:pPr>
        <w:numPr>
          <w:ilvl w:val="0"/>
          <w:numId w:val="1004"/>
        </w:numPr>
        <w:pStyle w:val="Compact"/>
      </w:pPr>
      <w:r>
        <w:t xml:space="preserve">Debugging C with VS Code</w:t>
      </w:r>
    </w:p>
    <w:bookmarkEnd w:id="26"/>
    <w:bookmarkStart w:id="27" w:name="c-programming-language"/>
    <w:p>
      <w:pPr>
        <w:pStyle w:val="Heading5"/>
      </w:pPr>
      <w:r>
        <w:t xml:space="preserve">C Programming Language</w:t>
      </w:r>
    </w:p>
    <w:p>
      <w:pPr>
        <w:numPr>
          <w:ilvl w:val="0"/>
          <w:numId w:val="1005"/>
        </w:numPr>
        <w:pStyle w:val="Compact"/>
      </w:pPr>
      <w:r>
        <w:t xml:space="preserve">Development Tools</w:t>
      </w:r>
    </w:p>
    <w:p>
      <w:pPr>
        <w:numPr>
          <w:ilvl w:val="1"/>
          <w:numId w:val="1006"/>
        </w:numPr>
        <w:pStyle w:val="Compact"/>
      </w:pPr>
      <w:r>
        <w:t xml:space="preserve">Makefile</w:t>
      </w:r>
    </w:p>
    <w:p>
      <w:pPr>
        <w:numPr>
          <w:ilvl w:val="1"/>
          <w:numId w:val="1006"/>
        </w:numPr>
        <w:pStyle w:val="Compact"/>
      </w:pPr>
      <w:r>
        <w:t xml:space="preserve">CMake</w:t>
      </w:r>
    </w:p>
    <w:p>
      <w:pPr>
        <w:numPr>
          <w:ilvl w:val="1"/>
          <w:numId w:val="1006"/>
        </w:numPr>
        <w:pStyle w:val="Compact"/>
      </w:pPr>
      <w:r>
        <w:t xml:space="preserve">CPP Check</w:t>
      </w:r>
    </w:p>
    <w:p>
      <w:pPr>
        <w:numPr>
          <w:ilvl w:val="0"/>
          <w:numId w:val="1005"/>
        </w:numPr>
        <w:pStyle w:val="Compact"/>
      </w:pPr>
      <w:r>
        <w:t xml:space="preserve">Program Structure</w:t>
      </w:r>
    </w:p>
    <w:p>
      <w:pPr>
        <w:numPr>
          <w:ilvl w:val="1"/>
          <w:numId w:val="1007"/>
        </w:numPr>
        <w:pStyle w:val="Compact"/>
      </w:pPr>
      <w:r>
        <w:t xml:space="preserve">Main Function</w:t>
      </w:r>
    </w:p>
    <w:p>
      <w:pPr>
        <w:numPr>
          <w:ilvl w:val="1"/>
          <w:numId w:val="1007"/>
        </w:numPr>
        <w:pStyle w:val="Compact"/>
      </w:pPr>
      <w:r>
        <w:t xml:space="preserve">Include Files</w:t>
      </w:r>
    </w:p>
    <w:p>
      <w:pPr>
        <w:numPr>
          <w:ilvl w:val="1"/>
          <w:numId w:val="1007"/>
        </w:numPr>
        <w:pStyle w:val="Compact"/>
      </w:pPr>
      <w:r>
        <w:t xml:space="preserve">Header Files</w:t>
      </w:r>
    </w:p>
    <w:p>
      <w:pPr>
        <w:numPr>
          <w:ilvl w:val="1"/>
          <w:numId w:val="1007"/>
        </w:numPr>
        <w:pStyle w:val="Compact"/>
      </w:pPr>
      <w:r>
        <w:t xml:space="preserve">Compile to Executable</w:t>
      </w:r>
    </w:p>
    <w:p>
      <w:pPr>
        <w:numPr>
          <w:ilvl w:val="1"/>
          <w:numId w:val="1007"/>
        </w:numPr>
        <w:pStyle w:val="Compact"/>
      </w:pPr>
      <w:r>
        <w:t xml:space="preserve">Compile to Shared Library</w:t>
      </w:r>
    </w:p>
    <w:p>
      <w:pPr>
        <w:numPr>
          <w:ilvl w:val="1"/>
          <w:numId w:val="1007"/>
        </w:numPr>
        <w:pStyle w:val="Compact"/>
      </w:pPr>
      <w:r>
        <w:t xml:space="preserve">Using Libraries</w:t>
      </w:r>
    </w:p>
    <w:p>
      <w:pPr>
        <w:numPr>
          <w:ilvl w:val="1"/>
          <w:numId w:val="1007"/>
        </w:numPr>
        <w:pStyle w:val="Compact"/>
      </w:pPr>
      <w:r>
        <w:t xml:space="preserve">Common Compile Options</w:t>
      </w:r>
    </w:p>
    <w:p>
      <w:pPr>
        <w:numPr>
          <w:ilvl w:val="0"/>
          <w:numId w:val="1005"/>
        </w:numPr>
        <w:pStyle w:val="Compact"/>
      </w:pPr>
      <w:r>
        <w:t xml:space="preserve">Data Types</w:t>
      </w:r>
    </w:p>
    <w:p>
      <w:pPr>
        <w:numPr>
          <w:ilvl w:val="1"/>
          <w:numId w:val="1008"/>
        </w:numPr>
        <w:pStyle w:val="Compact"/>
      </w:pPr>
      <w:r>
        <w:t xml:space="preserve">Numbers</w:t>
      </w:r>
    </w:p>
    <w:p>
      <w:pPr>
        <w:numPr>
          <w:ilvl w:val="1"/>
          <w:numId w:val="1008"/>
        </w:numPr>
        <w:pStyle w:val="Compact"/>
      </w:pPr>
      <w:r>
        <w:t xml:space="preserve">Strings (Arrays of Characters)</w:t>
      </w:r>
    </w:p>
    <w:p>
      <w:pPr>
        <w:numPr>
          <w:ilvl w:val="1"/>
          <w:numId w:val="1008"/>
        </w:numPr>
        <w:pStyle w:val="Compact"/>
      </w:pPr>
      <w:r>
        <w:t xml:space="preserve">Arrays</w:t>
      </w:r>
    </w:p>
    <w:p>
      <w:pPr>
        <w:numPr>
          <w:ilvl w:val="1"/>
          <w:numId w:val="1008"/>
        </w:numPr>
        <w:pStyle w:val="Compact"/>
      </w:pPr>
      <w:r>
        <w:t xml:space="preserve">Structs</w:t>
      </w:r>
    </w:p>
    <w:p>
      <w:pPr>
        <w:numPr>
          <w:ilvl w:val="1"/>
          <w:numId w:val="1008"/>
        </w:numPr>
        <w:pStyle w:val="Compact"/>
      </w:pPr>
      <w:r>
        <w:t xml:space="preserve">Type Defs</w:t>
      </w:r>
    </w:p>
    <w:p>
      <w:pPr>
        <w:numPr>
          <w:ilvl w:val="1"/>
          <w:numId w:val="1008"/>
        </w:numPr>
        <w:pStyle w:val="Compact"/>
      </w:pPr>
      <w:r>
        <w:t xml:space="preserve">Type Casting</w:t>
      </w:r>
    </w:p>
    <w:p>
      <w:pPr>
        <w:numPr>
          <w:ilvl w:val="1"/>
          <w:numId w:val="1008"/>
        </w:numPr>
        <w:pStyle w:val="Compact"/>
      </w:pPr>
      <w:r>
        <w:t xml:space="preserve">Static Typing vs. Dynamic Typing</w:t>
      </w:r>
    </w:p>
    <w:p>
      <w:pPr>
        <w:numPr>
          <w:ilvl w:val="1"/>
          <w:numId w:val="1008"/>
        </w:numPr>
        <w:pStyle w:val="Compact"/>
      </w:pPr>
      <w:r>
        <w:t xml:space="preserve">Loose Typing vs. Strong Typing</w:t>
      </w:r>
    </w:p>
    <w:p>
      <w:pPr>
        <w:numPr>
          <w:ilvl w:val="1"/>
          <w:numId w:val="1008"/>
        </w:numPr>
        <w:pStyle w:val="Compact"/>
      </w:pPr>
      <w:r>
        <w:t xml:space="preserve">Static Types</w:t>
      </w:r>
    </w:p>
    <w:bookmarkEnd w:id="27"/>
    <w:bookmarkStart w:id="28" w:name="control-flow"/>
    <w:p>
      <w:pPr>
        <w:pStyle w:val="Heading5"/>
      </w:pPr>
      <w:r>
        <w:t xml:space="preserve">Control Flow</w:t>
      </w:r>
    </w:p>
    <w:p>
      <w:pPr>
        <w:numPr>
          <w:ilvl w:val="0"/>
          <w:numId w:val="1009"/>
        </w:numPr>
        <w:pStyle w:val="Compact"/>
      </w:pPr>
      <w:r>
        <w:t xml:space="preserve">If</w:t>
      </w:r>
    </w:p>
    <w:p>
      <w:pPr>
        <w:numPr>
          <w:ilvl w:val="0"/>
          <w:numId w:val="1009"/>
        </w:numPr>
        <w:pStyle w:val="Compact"/>
      </w:pPr>
      <w:r>
        <w:t xml:space="preserve">Switch</w:t>
      </w:r>
    </w:p>
    <w:p>
      <w:pPr>
        <w:numPr>
          <w:ilvl w:val="0"/>
          <w:numId w:val="1009"/>
        </w:numPr>
        <w:pStyle w:val="Compact"/>
      </w:pPr>
      <w:r>
        <w:t xml:space="preserve">While</w:t>
      </w:r>
    </w:p>
    <w:p>
      <w:pPr>
        <w:numPr>
          <w:ilvl w:val="0"/>
          <w:numId w:val="1009"/>
        </w:numPr>
        <w:pStyle w:val="Compact"/>
      </w:pPr>
      <w:r>
        <w:t xml:space="preserve">Do-While</w:t>
      </w:r>
    </w:p>
    <w:p>
      <w:pPr>
        <w:numPr>
          <w:ilvl w:val="0"/>
          <w:numId w:val="1009"/>
        </w:numPr>
        <w:pStyle w:val="Compact"/>
      </w:pPr>
      <w:r>
        <w:t xml:space="preserve">For</w:t>
      </w:r>
    </w:p>
    <w:p>
      <w:pPr>
        <w:numPr>
          <w:ilvl w:val="0"/>
          <w:numId w:val="1009"/>
        </w:numPr>
        <w:pStyle w:val="Compact"/>
      </w:pPr>
      <w:r>
        <w:t xml:space="preserve">Goto</w:t>
      </w:r>
    </w:p>
    <w:bookmarkEnd w:id="28"/>
    <w:bookmarkStart w:id="29" w:name="functions"/>
    <w:p>
      <w:pPr>
        <w:pStyle w:val="Heading5"/>
      </w:pPr>
      <w:r>
        <w:t xml:space="preserve">Functions</w:t>
      </w:r>
    </w:p>
    <w:p>
      <w:pPr>
        <w:numPr>
          <w:ilvl w:val="0"/>
          <w:numId w:val="1010"/>
        </w:numPr>
        <w:pStyle w:val="Compact"/>
      </w:pPr>
      <w:r>
        <w:t xml:space="preserve">Define a Function</w:t>
      </w:r>
    </w:p>
    <w:p>
      <w:pPr>
        <w:numPr>
          <w:ilvl w:val="0"/>
          <w:numId w:val="1010"/>
        </w:numPr>
        <w:pStyle w:val="Compact"/>
      </w:pPr>
      <w:r>
        <w:t xml:space="preserve">Call a Function</w:t>
      </w:r>
    </w:p>
    <w:p>
      <w:pPr>
        <w:numPr>
          <w:ilvl w:val="0"/>
          <w:numId w:val="1010"/>
        </w:numPr>
        <w:pStyle w:val="Compact"/>
      </w:pPr>
      <w:r>
        <w:t xml:space="preserve">Passing Arguments/Parameters</w:t>
      </w:r>
    </w:p>
    <w:p>
      <w:pPr>
        <w:numPr>
          <w:ilvl w:val="0"/>
          <w:numId w:val="1010"/>
        </w:numPr>
        <w:pStyle w:val="Compact"/>
      </w:pPr>
      <w:r>
        <w:t xml:space="preserve">Return Values</w:t>
      </w:r>
    </w:p>
    <w:p>
      <w:pPr>
        <w:numPr>
          <w:ilvl w:val="0"/>
          <w:numId w:val="1010"/>
        </w:numPr>
        <w:pStyle w:val="Compact"/>
      </w:pPr>
      <w:r>
        <w:t xml:space="preserve">Function References</w:t>
      </w:r>
    </w:p>
    <w:bookmarkEnd w:id="29"/>
    <w:bookmarkStart w:id="30" w:name="pointers"/>
    <w:p>
      <w:pPr>
        <w:pStyle w:val="Heading5"/>
      </w:pPr>
      <w:r>
        <w:t xml:space="preserve">Pointers</w:t>
      </w:r>
    </w:p>
    <w:p>
      <w:pPr>
        <w:numPr>
          <w:ilvl w:val="0"/>
          <w:numId w:val="1011"/>
        </w:numPr>
        <w:pStyle w:val="Compact"/>
      </w:pPr>
      <w:r>
        <w:t xml:space="preserve">Pass By Value vs. Pass By Reference</w:t>
      </w:r>
    </w:p>
    <w:p>
      <w:pPr>
        <w:numPr>
          <w:ilvl w:val="0"/>
          <w:numId w:val="1011"/>
        </w:numPr>
        <w:pStyle w:val="Compact"/>
      </w:pPr>
      <w:r>
        <w:t xml:space="preserve">Dynamically Allocating Memory on the Heap</w:t>
      </w:r>
    </w:p>
    <w:p>
      <w:pPr>
        <w:numPr>
          <w:ilvl w:val="0"/>
          <w:numId w:val="1011"/>
        </w:numPr>
        <w:pStyle w:val="Compact"/>
      </w:pPr>
      <w:r>
        <w:t xml:space="preserve">Principles and Practices of Dynamic Memory Allocation</w:t>
      </w:r>
    </w:p>
    <w:p>
      <w:pPr>
        <w:numPr>
          <w:ilvl w:val="0"/>
          <w:numId w:val="1011"/>
        </w:numPr>
        <w:pStyle w:val="Compact"/>
      </w:pPr>
      <w:r>
        <w:t xml:space="preserve">Linked Lists</w:t>
      </w:r>
    </w:p>
    <w:p>
      <w:pPr>
        <w:numPr>
          <w:ilvl w:val="0"/>
          <w:numId w:val="1011"/>
        </w:numPr>
        <w:pStyle w:val="Compact"/>
      </w:pPr>
      <w:r>
        <w:t xml:space="preserve">Untyped Pointers</w:t>
      </w:r>
    </w:p>
    <w:bookmarkEnd w:id="30"/>
    <w:bookmarkStart w:id="31" w:name="python-and-c-integration"/>
    <w:p>
      <w:pPr>
        <w:pStyle w:val="Heading5"/>
      </w:pPr>
      <w:r>
        <w:t xml:space="preserve">Python and C Integration</w:t>
      </w:r>
    </w:p>
    <w:p>
      <w:pPr>
        <w:numPr>
          <w:ilvl w:val="0"/>
          <w:numId w:val="1012"/>
        </w:numPr>
        <w:pStyle w:val="Compact"/>
      </w:pPr>
      <w:r>
        <w:t xml:space="preserve">Numpy Arrays</w:t>
      </w:r>
    </w:p>
    <w:p>
      <w:pPr>
        <w:numPr>
          <w:ilvl w:val="0"/>
          <w:numId w:val="1012"/>
        </w:numPr>
        <w:pStyle w:val="Compact"/>
      </w:pPr>
      <w:r>
        <w:t xml:space="preserve">Ctypes FFI</w:t>
      </w:r>
    </w:p>
    <w:p>
      <w:pPr>
        <w:numPr>
          <w:ilvl w:val="0"/>
          <w:numId w:val="1012"/>
        </w:numPr>
        <w:pStyle w:val="Compact"/>
      </w:pPr>
      <w:r>
        <w:t xml:space="preserve">Python Struct and Structure</w:t>
      </w:r>
    </w:p>
    <w:p>
      <w:pPr>
        <w:numPr>
          <w:ilvl w:val="0"/>
          <w:numId w:val="1012"/>
        </w:numPr>
        <w:pStyle w:val="Compact"/>
      </w:pPr>
      <w:r>
        <w:t xml:space="preserve">Create a Simple C-Extension for Python</w:t>
      </w:r>
    </w:p>
    <w:p>
      <w:pPr>
        <w:numPr>
          <w:ilvl w:val="0"/>
          <w:numId w:val="1012"/>
        </w:numPr>
        <w:pStyle w:val="Compact"/>
      </w:pPr>
      <w:r>
        <w:t xml:space="preserve">Debug a C-Extension for Python</w:t>
      </w:r>
    </w:p>
    <w:p>
      <w:pPr>
        <w:numPr>
          <w:ilvl w:val="0"/>
          <w:numId w:val="1012"/>
        </w:numPr>
        <w:pStyle w:val="Compact"/>
      </w:pPr>
      <w:r>
        <w:t xml:space="preserve">Review C Code generated by Cython</w:t>
      </w:r>
    </w:p>
    <w:p>
      <w:pPr>
        <w:numPr>
          <w:ilvl w:val="0"/>
          <w:numId w:val="1012"/>
        </w:numPr>
        <w:pStyle w:val="Compact"/>
      </w:pPr>
      <w:r>
        <w:t xml:space="preserve">Basic Profiling of C functions</w:t>
      </w:r>
    </w:p>
    <w:bookmarkEnd w:id="31"/>
    <w:bookmarkEnd w:id="32"/>
    <w:bookmarkEnd w:id="33"/>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Programming for Python Programmers</dc:title>
  <dc:creator>Cloud Contraptions LLC</dc:creator>
  <cp:keywords/>
  <dcterms:created xsi:type="dcterms:W3CDTF">2026-02-13T16:24:51Z</dcterms:created>
  <dcterms:modified xsi:type="dcterms:W3CDTF">2026-02-13T16:24:51Z</dcterms:modified>
  <dc:language>en-US</dc:language>
  <cp:category>python</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