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a110d1de77a4149417b336a526b0ce2c1f6a4d1"/>
    <w:p>
      <w:pPr>
        <w:pStyle w:val="Heading1"/>
      </w:pPr>
      <w:r>
        <w:t xml:space="preserve">Spec-Driven Development with GitHub Spec Kit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Working familiarity with at least one AI coding assistant (Copilot, Claude Code, Cursor, or Windsurf)</w:t>
      </w:r>
    </w:p>
    <w:p>
      <w:pPr>
        <w:numPr>
          <w:ilvl w:val="0"/>
          <w:numId w:val="1001"/>
        </w:numPr>
        <w:pStyle w:val="Compact"/>
      </w:pPr>
      <w:r>
        <w:t xml:space="preserve">Comfort with the command line and Git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engineers, tech leads, and platform engineers who want a disciplined, agent-friendly workflow that produces specifications first and code second. Equally relevant for teams shipping AI-generated code at scale who need a structured process for grounding agents, and for organizations rolling out spec-driven development as a team standard.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Most AI coding workflows start with a prompt and hope for the best. Spec-driven development inverts that: the specification becomes the primary artifact and the source of truth, and code is what the agent produces from it. GitHub Spec Kit is the open-source toolkit that operationalizes this discipline—a CLI (</w:t>
      </w:r>
      <w:r>
        <w:rPr>
          <w:rStyle w:val="VerbatimChar"/>
        </w:rPr>
        <w:t xml:space="preserve">specify</w:t>
      </w:r>
      <w:r>
        <w:t xml:space="preserve">) and a four-phase workflow (specify → plan → tasks → implement) with broad agent compatibility including GitHub Copilot, Claude Code, Cursor, Windsurf, Gemini CLI, and OpenAI Codex. This course teaches the methodology and the tool: writing specifications that agents can actually act on, decomposing plans into reviewable tasks, driving each implementation phase with the agent of your choice, and integrating the workflow into a real engineering process with reviews and CI.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spec-driven development and how it changes the relationship between human, specification, and AI agent.</w:t>
      </w:r>
    </w:p>
    <w:p>
      <w:pPr>
        <w:numPr>
          <w:ilvl w:val="0"/>
          <w:numId w:val="1002"/>
        </w:numPr>
        <w:pStyle w:val="Compact"/>
      </w:pPr>
      <w:r>
        <w:t xml:space="preserve">Install and configure Spec Kit (</w:t>
      </w:r>
      <w:r>
        <w:rPr>
          <w:rStyle w:val="VerbatimChar"/>
        </w:rPr>
        <w:t xml:space="preserve">specify</w:t>
      </w:r>
      <w:r>
        <w:t xml:space="preserve"> </w:t>
      </w:r>
      <w:r>
        <w:t xml:space="preserve">CLI) for a project and select the right agent template.</w:t>
      </w:r>
    </w:p>
    <w:p>
      <w:pPr>
        <w:numPr>
          <w:ilvl w:val="0"/>
          <w:numId w:val="1002"/>
        </w:numPr>
        <w:pStyle w:val="Compact"/>
      </w:pPr>
      <w:r>
        <w:t xml:space="preserve">Write specifications that capture intent, acceptance criteria, and constraints precisely enough for an agent to execute against.</w:t>
      </w:r>
    </w:p>
    <w:p>
      <w:pPr>
        <w:numPr>
          <w:ilvl w:val="0"/>
          <w:numId w:val="1002"/>
        </w:numPr>
        <w:pStyle w:val="Compact"/>
      </w:pPr>
      <w:r>
        <w:t xml:space="preserve">Run the four-phase workflow—specify, plan, tasks, implement—end-to-end on a realistic feature.</w:t>
      </w:r>
    </w:p>
    <w:p>
      <w:pPr>
        <w:numPr>
          <w:ilvl w:val="0"/>
          <w:numId w:val="1002"/>
        </w:numPr>
        <w:pStyle w:val="Compact"/>
      </w:pPr>
      <w:r>
        <w:t xml:space="preserve">Use Spec Kit’s project constitution to encode persistent rules and architectural constraints.</w:t>
      </w:r>
    </w:p>
    <w:p>
      <w:pPr>
        <w:numPr>
          <w:ilvl w:val="0"/>
          <w:numId w:val="1002"/>
        </w:numPr>
        <w:pStyle w:val="Compact"/>
      </w:pPr>
      <w:r>
        <w:t xml:space="preserve">Integrate Spec Kit with GitHub Copilot, Claude Code, Cursor, and Windsurf and choose the right agent per phase.</w:t>
      </w:r>
    </w:p>
    <w:p>
      <w:pPr>
        <w:numPr>
          <w:ilvl w:val="0"/>
          <w:numId w:val="1002"/>
        </w:numPr>
        <w:pStyle w:val="Compact"/>
      </w:pPr>
      <w:r>
        <w:t xml:space="preserve">Apply review discipline at the spec, plan, and task levels—not just on generated code.</w:t>
      </w:r>
    </w:p>
    <w:p>
      <w:pPr>
        <w:numPr>
          <w:ilvl w:val="0"/>
          <w:numId w:val="1002"/>
        </w:numPr>
        <w:pStyle w:val="Compact"/>
      </w:pPr>
      <w:r>
        <w:t xml:space="preserve">Wire Spec Kit phases into CI and PR workflows for spec-as-source-of-truth pipelines.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The Spec Kit</w:t>
      </w:r>
      <w:r>
        <w:t xml:space="preserve"> </w:t>
      </w:r>
      <w:r>
        <w:rPr>
          <w:rStyle w:val="VerbatimChar"/>
        </w:rPr>
        <w:t xml:space="preserve">specify</w:t>
      </w:r>
      <w:r>
        <w:t xml:space="preserve"> </w:t>
      </w:r>
      <w:r>
        <w:t xml:space="preserve">CLI installed, Git, an active subscription or API key for at least one supported agent (GitHub Copilot, Claude Code, Cursor, Windsurf, or Gemini CLI), and a sample repository for labs.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spec-driven-development-principles"/>
    <w:p>
      <w:pPr>
        <w:pStyle w:val="Heading5"/>
      </w:pPr>
      <w:r>
        <w:t xml:space="preserve">Spec-Driven Development Principles</w:t>
      </w:r>
    </w:p>
    <w:p>
      <w:pPr>
        <w:numPr>
          <w:ilvl w:val="0"/>
          <w:numId w:val="1003"/>
        </w:numPr>
        <w:pStyle w:val="Compact"/>
      </w:pPr>
      <w:r>
        <w:t xml:space="preserve">Why prompt-first workflows produce inconsistent code at scale</w:t>
      </w:r>
    </w:p>
    <w:p>
      <w:pPr>
        <w:numPr>
          <w:ilvl w:val="0"/>
          <w:numId w:val="1003"/>
        </w:numPr>
        <w:pStyle w:val="Compact"/>
      </w:pPr>
      <w:r>
        <w:t xml:space="preserve">Specifications as durable contracts vs. one-shot prompts</w:t>
      </w:r>
    </w:p>
    <w:p>
      <w:pPr>
        <w:numPr>
          <w:ilvl w:val="0"/>
          <w:numId w:val="1003"/>
        </w:numPr>
        <w:pStyle w:val="Compact"/>
      </w:pPr>
      <w:r>
        <w:t xml:space="preserve">The four-phase mental model: specify → plan → tasks → implement</w:t>
      </w:r>
    </w:p>
    <w:p>
      <w:pPr>
        <w:numPr>
          <w:ilvl w:val="0"/>
          <w:numId w:val="1003"/>
        </w:numPr>
        <w:pStyle w:val="Compact"/>
      </w:pPr>
      <w:r>
        <w:t xml:space="preserve">Where spec-driven sits relative to TDD, BDD, and ADRs</w:t>
      </w:r>
    </w:p>
    <w:bookmarkEnd w:id="27"/>
    <w:bookmarkStart w:id="28" w:name="spec-kit-setup-and-architecture"/>
    <w:p>
      <w:pPr>
        <w:pStyle w:val="Heading5"/>
      </w:pPr>
      <w:r>
        <w:t xml:space="preserve">Spec Kit Setup and Architecture</w:t>
      </w:r>
    </w:p>
    <w:p>
      <w:pPr>
        <w:numPr>
          <w:ilvl w:val="0"/>
          <w:numId w:val="1004"/>
        </w:numPr>
        <w:pStyle w:val="Compact"/>
      </w:pPr>
      <w:r>
        <w:t xml:space="preserve">Installing the</w:t>
      </w:r>
      <w:r>
        <w:t xml:space="preserve"> </w:t>
      </w:r>
      <w:r>
        <w:rPr>
          <w:rStyle w:val="VerbatimChar"/>
        </w:rPr>
        <w:t xml:space="preserve">specify</w:t>
      </w:r>
      <w:r>
        <w:t xml:space="preserve"> </w:t>
      </w:r>
      <w:r>
        <w:t xml:space="preserve">CLI</w:t>
      </w:r>
    </w:p>
    <w:p>
      <w:pPr>
        <w:numPr>
          <w:ilvl w:val="0"/>
          <w:numId w:val="1004"/>
        </w:numPr>
        <w:pStyle w:val="Compact"/>
      </w:pPr>
      <w:r>
        <w:t xml:space="preserve">Project initialization and template selection</w:t>
      </w:r>
    </w:p>
    <w:p>
      <w:pPr>
        <w:numPr>
          <w:ilvl w:val="0"/>
          <w:numId w:val="1004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.specify/</w:t>
      </w:r>
      <w:r>
        <w:t xml:space="preserve"> </w:t>
      </w:r>
      <w:r>
        <w:t xml:space="preserve">directory and what each file does</w:t>
      </w:r>
    </w:p>
    <w:p>
      <w:pPr>
        <w:numPr>
          <w:ilvl w:val="0"/>
          <w:numId w:val="1004"/>
        </w:numPr>
        <w:pStyle w:val="Compact"/>
      </w:pPr>
      <w:r>
        <w:t xml:space="preserve">Choosing an agent template: Copilot, Claude Code, Cursor, Windsurf, Gemini CLI</w:t>
      </w:r>
    </w:p>
    <w:p>
      <w:pPr>
        <w:numPr>
          <w:ilvl w:val="0"/>
          <w:numId w:val="1004"/>
        </w:numPr>
        <w:pStyle w:val="Compact"/>
      </w:pPr>
      <w:r>
        <w:t xml:space="preserve">Anatomy of a Spec Kit project on disk</w:t>
      </w:r>
    </w:p>
    <w:bookmarkEnd w:id="28"/>
    <w:bookmarkStart w:id="29" w:name="writing-effective-specifications"/>
    <w:p>
      <w:pPr>
        <w:pStyle w:val="Heading5"/>
      </w:pPr>
      <w:r>
        <w:t xml:space="preserve">Writing Effective Specifications</w:t>
      </w:r>
    </w:p>
    <w:p>
      <w:pPr>
        <w:numPr>
          <w:ilvl w:val="0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specify</w:t>
      </w:r>
      <w:r>
        <w:t xml:space="preserve"> </w:t>
      </w:r>
      <w:r>
        <w:t xml:space="preserve">command and prompt patterns that produce useful specs</w:t>
      </w:r>
    </w:p>
    <w:p>
      <w:pPr>
        <w:numPr>
          <w:ilvl w:val="0"/>
          <w:numId w:val="1005"/>
        </w:numPr>
        <w:pStyle w:val="Compact"/>
      </w:pPr>
      <w:r>
        <w:t xml:space="preserve">Acceptance criteria, constraints, and out-of-scope sections</w:t>
      </w:r>
    </w:p>
    <w:p>
      <w:pPr>
        <w:numPr>
          <w:ilvl w:val="0"/>
          <w:numId w:val="1005"/>
        </w:numPr>
        <w:pStyle w:val="Compact"/>
      </w:pPr>
      <w:r>
        <w:t xml:space="preserve">Domain-specific vocabulary in specs</w:t>
      </w:r>
    </w:p>
    <w:p>
      <w:pPr>
        <w:numPr>
          <w:ilvl w:val="0"/>
          <w:numId w:val="1005"/>
        </w:numPr>
        <w:pStyle w:val="Compact"/>
      </w:pPr>
      <w:r>
        <w:t xml:space="preserve">Reviewing and iterating on a spec before moving to plan</w:t>
      </w:r>
    </w:p>
    <w:p>
      <w:pPr>
        <w:numPr>
          <w:ilvl w:val="0"/>
          <w:numId w:val="1005"/>
        </w:numPr>
        <w:pStyle w:val="Compact"/>
      </w:pPr>
      <w:r>
        <w:t xml:space="preserve">Anti-patterns: vague specs, implementation-leaking specs</w:t>
      </w:r>
    </w:p>
    <w:bookmarkEnd w:id="29"/>
    <w:bookmarkStart w:id="30" w:name="the-project-constitution"/>
    <w:p>
      <w:pPr>
        <w:pStyle w:val="Heading5"/>
      </w:pPr>
      <w:r>
        <w:t xml:space="preserve">The Project Constitution</w:t>
      </w:r>
    </w:p>
    <w:p>
      <w:pPr>
        <w:numPr>
          <w:ilvl w:val="0"/>
          <w:numId w:val="1006"/>
        </w:numPr>
        <w:pStyle w:val="Compact"/>
      </w:pPr>
      <w:r>
        <w:t xml:space="preserve">What goes in</w:t>
      </w:r>
      <w:r>
        <w:t xml:space="preserve"> </w:t>
      </w:r>
      <w:r>
        <w:rPr>
          <w:rStyle w:val="VerbatimChar"/>
        </w:rPr>
        <w:t xml:space="preserve">constitution.md</w:t>
      </w:r>
      <w:r>
        <w:t xml:space="preserve"> </w:t>
      </w:r>
      <w:r>
        <w:t xml:space="preserve">vs. an individual spec</w:t>
      </w:r>
    </w:p>
    <w:p>
      <w:pPr>
        <w:numPr>
          <w:ilvl w:val="0"/>
          <w:numId w:val="1006"/>
        </w:numPr>
        <w:pStyle w:val="Compact"/>
      </w:pPr>
      <w:r>
        <w:t xml:space="preserve">Architectural rules, style conventions, library choices</w:t>
      </w:r>
    </w:p>
    <w:p>
      <w:pPr>
        <w:numPr>
          <w:ilvl w:val="0"/>
          <w:numId w:val="1006"/>
        </w:numPr>
        <w:pStyle w:val="Compact"/>
      </w:pPr>
      <w:r>
        <w:t xml:space="preserve">How the constitution constrains every downstream phase</w:t>
      </w:r>
    </w:p>
    <w:p>
      <w:pPr>
        <w:numPr>
          <w:ilvl w:val="0"/>
          <w:numId w:val="1006"/>
        </w:numPr>
        <w:pStyle w:val="Compact"/>
      </w:pPr>
      <w:r>
        <w:t xml:space="preserve">Versioning and maintaining the constitution alongside code</w:t>
      </w:r>
    </w:p>
    <w:bookmarkEnd w:id="30"/>
    <w:bookmarkStart w:id="31" w:name="plan-tasks-and-implement-phases"/>
    <w:p>
      <w:pPr>
        <w:pStyle w:val="Heading5"/>
      </w:pPr>
      <w:r>
        <w:t xml:space="preserve">Plan, Tasks, and Implement Phases</w:t>
      </w:r>
    </w:p>
    <w:p>
      <w:pPr>
        <w:numPr>
          <w:ilvl w:val="0"/>
          <w:numId w:val="1007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plan</w:t>
      </w:r>
      <w:r>
        <w:t xml:space="preserve"> </w:t>
      </w:r>
      <w:r>
        <w:t xml:space="preserve">phase: turning a spec into a technical approach</w:t>
      </w:r>
    </w:p>
    <w:p>
      <w:pPr>
        <w:numPr>
          <w:ilvl w:val="0"/>
          <w:numId w:val="1007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tasks</w:t>
      </w:r>
      <w:r>
        <w:t xml:space="preserve"> </w:t>
      </w:r>
      <w:r>
        <w:t xml:space="preserve">phase: decomposing the plan into reviewable units</w:t>
      </w:r>
    </w:p>
    <w:p>
      <w:pPr>
        <w:numPr>
          <w:ilvl w:val="0"/>
          <w:numId w:val="1007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implement</w:t>
      </w:r>
      <w:r>
        <w:t xml:space="preserve"> </w:t>
      </w:r>
      <w:r>
        <w:t xml:space="preserve">phase: agent-driven code generation against tasks</w:t>
      </w:r>
    </w:p>
    <w:p>
      <w:pPr>
        <w:numPr>
          <w:ilvl w:val="0"/>
          <w:numId w:val="1007"/>
        </w:numPr>
        <w:pStyle w:val="Compact"/>
      </w:pPr>
      <w:r>
        <w:t xml:space="preserve">Iteration patterns when an agent goes off-track</w:t>
      </w:r>
    </w:p>
    <w:p>
      <w:pPr>
        <w:numPr>
          <w:ilvl w:val="0"/>
          <w:numId w:val="1007"/>
        </w:numPr>
        <w:pStyle w:val="Compact"/>
      </w:pPr>
      <w:r>
        <w:t xml:space="preserve">When to revise the spec vs. the plan vs. the implementation</w:t>
      </w:r>
    </w:p>
    <w:bookmarkEnd w:id="31"/>
    <w:bookmarkStart w:id="32" w:name="agent-integration-in-practice"/>
    <w:p>
      <w:pPr>
        <w:pStyle w:val="Heading5"/>
      </w:pPr>
      <w:r>
        <w:t xml:space="preserve">Agent Integration in Practice</w:t>
      </w:r>
    </w:p>
    <w:p>
      <w:pPr>
        <w:numPr>
          <w:ilvl w:val="0"/>
          <w:numId w:val="1008"/>
        </w:numPr>
        <w:pStyle w:val="Compact"/>
      </w:pPr>
      <w:r>
        <w:t xml:space="preserve">Copilot in Spec Kit: chat modes, prompt files, and Spaces</w:t>
      </w:r>
    </w:p>
    <w:p>
      <w:pPr>
        <w:numPr>
          <w:ilvl w:val="0"/>
          <w:numId w:val="1008"/>
        </w:numPr>
        <w:pStyle w:val="Compact"/>
      </w:pPr>
      <w:r>
        <w:t xml:space="preserve">Claude Code in Spec Kit: CLAUDE.md alignment with the constitution</w:t>
      </w:r>
    </w:p>
    <w:p>
      <w:pPr>
        <w:numPr>
          <w:ilvl w:val="0"/>
          <w:numId w:val="1008"/>
        </w:numPr>
        <w:pStyle w:val="Compact"/>
      </w:pPr>
      <w:r>
        <w:t xml:space="preserve">Cursor and Windsurf in Spec Kit: rules files vs. spec source-of-truth</w:t>
      </w:r>
    </w:p>
    <w:p>
      <w:pPr>
        <w:numPr>
          <w:ilvl w:val="0"/>
          <w:numId w:val="1008"/>
        </w:numPr>
        <w:pStyle w:val="Compact"/>
      </w:pPr>
      <w:r>
        <w:t xml:space="preserve">Switching agents mid-project and what’s portable</w:t>
      </w:r>
    </w:p>
    <w:p>
      <w:pPr>
        <w:numPr>
          <w:ilvl w:val="0"/>
          <w:numId w:val="1008"/>
        </w:numPr>
        <w:pStyle w:val="Compact"/>
      </w:pPr>
      <w:r>
        <w:t xml:space="preserve">Side-by-side comparative lab on a single spec</w:t>
      </w:r>
    </w:p>
    <w:bookmarkEnd w:id="32"/>
    <w:bookmarkStart w:id="33" w:name="review-discipline-at-every-phase"/>
    <w:p>
      <w:pPr>
        <w:pStyle w:val="Heading5"/>
      </w:pPr>
      <w:r>
        <w:t xml:space="preserve">Review Discipline at Every Phase</w:t>
      </w:r>
    </w:p>
    <w:p>
      <w:pPr>
        <w:numPr>
          <w:ilvl w:val="0"/>
          <w:numId w:val="1009"/>
        </w:numPr>
        <w:pStyle w:val="Compact"/>
      </w:pPr>
      <w:r>
        <w:t xml:space="preserve">Reviewing specs as carefully as code</w:t>
      </w:r>
    </w:p>
    <w:p>
      <w:pPr>
        <w:numPr>
          <w:ilvl w:val="0"/>
          <w:numId w:val="1009"/>
        </w:numPr>
        <w:pStyle w:val="Compact"/>
      </w:pPr>
      <w:r>
        <w:t xml:space="preserve">Plan review: catching scope creep before implementation</w:t>
      </w:r>
    </w:p>
    <w:p>
      <w:pPr>
        <w:numPr>
          <w:ilvl w:val="0"/>
          <w:numId w:val="1009"/>
        </w:numPr>
        <w:pStyle w:val="Compact"/>
      </w:pPr>
      <w:r>
        <w:t xml:space="preserve">Task-level review and acceptance gates</w:t>
      </w:r>
    </w:p>
    <w:p>
      <w:pPr>
        <w:numPr>
          <w:ilvl w:val="0"/>
          <w:numId w:val="1009"/>
        </w:numPr>
        <w:pStyle w:val="Compact"/>
      </w:pPr>
      <w:r>
        <w:t xml:space="preserve">Code review with the spec open for reference</w:t>
      </w:r>
    </w:p>
    <w:bookmarkEnd w:id="33"/>
    <w:bookmarkStart w:id="34" w:name="ci-and-workflow-integration"/>
    <w:p>
      <w:pPr>
        <w:pStyle w:val="Heading5"/>
      </w:pPr>
      <w:r>
        <w:t xml:space="preserve">CI and Workflow Integration</w:t>
      </w:r>
    </w:p>
    <w:p>
      <w:pPr>
        <w:numPr>
          <w:ilvl w:val="0"/>
          <w:numId w:val="1010"/>
        </w:numPr>
        <w:pStyle w:val="Compact"/>
      </w:pPr>
      <w:r>
        <w:t xml:space="preserve">Spec Kit phases in pull request workflows</w:t>
      </w:r>
    </w:p>
    <w:p>
      <w:pPr>
        <w:numPr>
          <w:ilvl w:val="0"/>
          <w:numId w:val="1010"/>
        </w:numPr>
        <w:pStyle w:val="Compact"/>
      </w:pPr>
      <w:r>
        <w:t xml:space="preserve">Spec drift detection between code and</w:t>
      </w:r>
      <w:r>
        <w:t xml:space="preserve"> </w:t>
      </w:r>
      <w:r>
        <w:rPr>
          <w:rStyle w:val="VerbatimChar"/>
        </w:rPr>
        <w:t xml:space="preserve">spec.md</w:t>
      </w:r>
    </w:p>
    <w:p>
      <w:pPr>
        <w:numPr>
          <w:ilvl w:val="0"/>
          <w:numId w:val="1010"/>
        </w:numPr>
        <w:pStyle w:val="Compact"/>
      </w:pPr>
      <w:r>
        <w:t xml:space="preserve">Branch and PR conventions for spec-driven work</w:t>
      </w:r>
    </w:p>
    <w:p>
      <w:pPr>
        <w:numPr>
          <w:ilvl w:val="0"/>
          <w:numId w:val="1010"/>
        </w:numPr>
        <w:pStyle w:val="Compact"/>
      </w:pPr>
      <w:r>
        <w:t xml:space="preserve">Metrics: spec-to-implementation accuracy, rework rate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End-to-end Spec Kit lab: build a feature using all four phases</w:t>
      </w:r>
    </w:p>
    <w:p>
      <w:pPr>
        <w:numPr>
          <w:ilvl w:val="0"/>
          <w:numId w:val="1011"/>
        </w:numPr>
        <w:pStyle w:val="Compact"/>
      </w:pPr>
      <w:r>
        <w:t xml:space="preserve">Cross-agent comparison: same spec, two agents, compare outputs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Spec-Driven Development with GitHub Spec Kit</dc:title>
  <dc:creator>Cloud Contraptions LLC</dc:creator>
  <cp:keywords/>
  <dcterms:created xsi:type="dcterms:W3CDTF">2026-05-02T12:49:23Z</dcterms:created>
  <dcterms:modified xsi:type="dcterms:W3CDTF">2026-05-02T12:49:23Z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